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How Did Salem Become the Witch City?</w:t>
      </w:r>
    </w:p>
    <w:p>
      <w:pPr>
        <w:pStyle w:val="script"/>
      </w:pPr>
      <w:r>
        <w:rPr>
          <w:b w:val="true"/>
          <w:bCs w:val="true"/>
          <w:color w:val="72B372"/>
        </w:rPr>
        <w:t xml:space="preserve">Josh Hutchinson:</w:t>
      </w:r>
      <w:r>
        <w:t xml:space="preserve"> </w:t>
      </w:r>
      <w:r>
        <w:rPr>
          <w:color w:val="808080"/>
        </w:rPr>
        <w:t xml:space="preserve">[00:00:00]</w:t>
      </w:r>
      <w:r>
        <w:t xml:space="preserve"> Okay, here's the scenario. You're in Salem, it's 2025, everywhere you go, there are witches. There's witch museums, there's people in witch costumes, there are witchcraft stores, the high school mascot is a witch, there's a witch on the water tower, there are witches on the police cars and on the police uniforms themselves. How did a town that was infamous for a witch-hunt come to be so obsessed with witches? How did Salem, Massachusetts become the Witch City? Welcome to </w:t>
      </w:r>
      <w:r>
        <w:rPr>
          <w:i w:val="true"/>
          <w:iCs w:val="true"/>
        </w:rPr>
        <w:t xml:space="preserve">The Thing About Salem</w:t>
      </w:r>
      <w:r>
        <w:t xml:space="preserve">. I'm Josh Hutchinson.</w:t>
      </w:r>
    </w:p>
    <w:p>
      <w:pPr>
        <w:pStyle w:val="script"/>
      </w:pPr>
      <w:r>
        <w:rPr>
          <w:b w:val="true"/>
          <w:bCs w:val="true"/>
          <w:color w:val="6600CC"/>
        </w:rPr>
        <w:t xml:space="preserve">Sarah Jack:</w:t>
      </w:r>
      <w:r>
        <w:t xml:space="preserve"> I'm Sarah Jack. We are descendants of those who experienced the Salem Witch Trials. Today, we're not following the yellow brick road to the Emerald City, even though it's about the same age of the Witch City, but examining how Salem's transformation into Witch City had its </w:t>
      </w:r>
      <w:r>
        <w:rPr>
          <w:color w:val="808080"/>
        </w:rPr>
        <w:t xml:space="preserve">[00:01:00]</w:t>
      </w:r>
      <w:r>
        <w:t xml:space="preserve"> own carefully paved path to community reinvention and prosperity.</w:t>
      </w:r>
    </w:p>
    <w:p>
      <w:pPr>
        <w:pStyle w:val="script"/>
      </w:pPr>
      <w:r>
        <w:rPr>
          <w:b w:val="true"/>
          <w:bCs w:val="true"/>
          <w:color w:val="72B372"/>
        </w:rPr>
        <w:t xml:space="preserve">Josh Hutchinson:</w:t>
      </w:r>
      <w:r>
        <w:t xml:space="preserve"> Of course, Salem, Massachusetts is the site of the infamous Salem Witch trials. The crisis began in winter 1692 as two girls in Reverend Samuel Paris's home began experiencing violent fits, his daughter Betty and his niece Abigail Williams. What started in one household spread rapidly through the community triggering accusations of diabolic witchcraft </w:t>
      </w:r>
      <w:r>
        <w:t xml:space="preserve">that</w:t>
      </w:r>
      <w:r>
        <w:t xml:space="preserve"> would claim 25 lives. By September 1692, 20 people had been executed and five more had died in jail. </w:t>
      </w:r>
    </w:p>
    <w:p>
      <w:pPr>
        <w:pStyle w:val="script"/>
      </w:pPr>
      <w:r>
        <w:rPr>
          <w:b w:val="true"/>
          <w:bCs w:val="true"/>
          <w:color w:val="6600CC"/>
        </w:rPr>
        <w:t xml:space="preserve">Sarah Jack:</w:t>
      </w:r>
      <w:r>
        <w:t xml:space="preserve"> </w:t>
      </w:r>
      <w:r>
        <w:t xml:space="preserve">In</w:t>
      </w:r>
      <w:r>
        <w:t xml:space="preserve"> 1692, the witches were believed to serve the devil. So because no one serves the devil, we know that </w:t>
      </w:r>
    </w:p>
    <w:p>
      <w:pPr>
        <w:pStyle w:val="script"/>
      </w:pPr>
      <w:r>
        <w:rPr>
          <w:b w:val="true"/>
          <w:bCs w:val="true"/>
          <w:color w:val="72B372"/>
        </w:rPr>
        <w:t xml:space="preserve">Josh Hutchinson:</w:t>
      </w:r>
      <w:r>
        <w:t xml:space="preserve"> there were no witches in New England in 1692.</w:t>
      </w:r>
    </w:p>
    <w:p>
      <w:pPr>
        <w:pStyle w:val="script"/>
      </w:pPr>
      <w:r>
        <w:rPr>
          <w:b w:val="true"/>
          <w:bCs w:val="true"/>
          <w:color w:val="72B372"/>
        </w:rPr>
        <w:t xml:space="preserve">Josh Hutchinson:</w:t>
      </w:r>
      <w:r>
        <w:t xml:space="preserve"> </w:t>
      </w:r>
      <w:r>
        <w:rPr>
          <w:color w:val="808080"/>
        </w:rPr>
        <w:t xml:space="preserve">[00:02:00]</w:t>
      </w:r>
      <w:r>
        <w:t xml:space="preserve"> Nathaniel Hathorne, or you better know him as Nathaniel Hawthorne. He changed the spelling of his last name.</w:t>
      </w:r>
    </w:p>
    <w:p>
      <w:pPr>
        <w:pStyle w:val="script"/>
      </w:pPr>
      <w:r>
        <w:rPr>
          <w:b w:val="true"/>
          <w:bCs w:val="true"/>
          <w:color w:val="72B372"/>
        </w:rPr>
        <w:t xml:space="preserve">Josh Hutchinson:</w:t>
      </w:r>
      <w:r>
        <w:t xml:space="preserve"> He's the great grandson of Judge John Hathorne, but he put a w into the name to make it Hawthorne. </w:t>
      </w:r>
    </w:p>
    <w:p>
      <w:pPr>
        <w:pStyle w:val="script"/>
      </w:pPr>
      <w:r>
        <w:rPr>
          <w:b w:val="true"/>
          <w:bCs w:val="true"/>
          <w:color w:val="72B372"/>
        </w:rPr>
        <w:t xml:space="preserve">Josh Hutchinson:</w:t>
      </w:r>
      <w:r>
        <w:t xml:space="preserve"> And he writes, in 1835, he publishes two short stories that are connected with the witch trials, "Young Goodman Brown"</w:t>
      </w:r>
      <w:r>
        <w:rPr>
          <w:i w:val="true"/>
          <w:iCs w:val="true"/>
        </w:rPr>
        <w:t xml:space="preserve"> </w:t>
      </w:r>
      <w:r>
        <w:t xml:space="preserve">and</w:t>
      </w:r>
      <w:r>
        <w:rPr>
          <w:i w:val="true"/>
          <w:iCs w:val="true"/>
        </w:rPr>
        <w:t xml:space="preserve"> "Alice Doane's Appeal." And one interesting thing</w:t>
      </w:r>
      <w:r>
        <w:t xml:space="preserve"> in "Alice Doane's' Appeal," Hawthorne actually comments on how there's no memorial on Gallows Hill in Salem.</w:t>
      </w:r>
    </w:p>
    <w:p>
      <w:pPr>
        <w:pStyle w:val="script"/>
      </w:pPr>
      <w:r>
        <w:rPr>
          <w:b w:val="true"/>
          <w:bCs w:val="true"/>
          <w:color w:val="72B372"/>
        </w:rPr>
        <w:t xml:space="preserve">Josh Hutchinson:</w:t>
      </w:r>
      <w:r>
        <w:t xml:space="preserve"> And of course in 1851, Hawthorne published </w:t>
      </w:r>
      <w:r>
        <w:rPr>
          <w:i w:val="true"/>
          <w:iCs w:val="true"/>
        </w:rPr>
        <w:t xml:space="preserve">The</w:t>
      </w:r>
      <w:r>
        <w:rPr>
          <w:i w:val="true"/>
          <w:iCs w:val="true"/>
        </w:rPr>
        <w:t xml:space="preserve"> House of the Seven Gables</w:t>
      </w:r>
      <w:r>
        <w:t xml:space="preserve">, and that is set in Salem </w:t>
      </w:r>
      <w:r>
        <w:rPr>
          <w:shd w:val="solid" w:fill="eadfff" w:color="eadfff"/>
          <w:shdCs w:val="solid" w:fill="eadfff" w:color="eadfff"/>
        </w:rPr>
        <w:t xml:space="preserve">and features a character who was descended from a judge in the witch trials. So he directly confronts the history and he's willing to talk about it.</w:t>
      </w:r>
    </w:p>
    <w:p>
      <w:pPr>
        <w:pStyle w:val="script"/>
      </w:pPr>
      <w:r>
        <w:rPr>
          <w:b w:val="true"/>
          <w:bCs w:val="true"/>
          <w:color w:val="6600CC"/>
        </w:rPr>
        <w:t xml:space="preserve">Sarah Jack:</w:t>
      </w:r>
      <w:r>
        <w:t xml:space="preserve"> </w:t>
      </w:r>
      <w:r>
        <w:rPr>
          <w:shd w:val="solid" w:fill="eadfff" w:color="eadfff"/>
          <w:shdCs w:val="solid" w:fill="eadfff" w:color="eadfff"/>
        </w:rPr>
        <w:t xml:space="preserve">After the Civil </w:t>
      </w:r>
      <w:r>
        <w:rPr>
          <w:color w:val="808080"/>
        </w:rPr>
        <w:t xml:space="preserve">[00:03:00]</w:t>
      </w:r>
      <w:r>
        <w:t xml:space="preserve"> </w:t>
      </w:r>
      <w:r>
        <w:rPr>
          <w:shd w:val="solid" w:fill="eadfff" w:color="eadfff"/>
          <w:shdCs w:val="solid" w:fill="eadfff" w:color="eadfff"/>
        </w:rPr>
        <w:t xml:space="preserve">War era, Salem's transformation began. It went from tragedy to tourist attraction at a high pace.</w:t>
      </w:r>
    </w:p>
    <w:p>
      <w:pPr>
        <w:pStyle w:val="script"/>
      </w:pPr>
      <w:r>
        <w:rPr>
          <w:b w:val="true"/>
          <w:bCs w:val="true"/>
          <w:color w:val="72B372"/>
        </w:rPr>
        <w:t xml:space="preserve">Josh Hutchinson:</w:t>
      </w:r>
      <w:r>
        <w:t xml:space="preserve"> Charles Wentworth Upham, published this massively successful chronicle of the Salem Witch trials called </w:t>
      </w:r>
      <w:r>
        <w:rPr>
          <w:i w:val="true"/>
          <w:iCs w:val="true"/>
        </w:rPr>
        <w:t xml:space="preserve">Salem Witchcraft </w:t>
      </w:r>
      <w:r>
        <w:t xml:space="preserve"> in 1867, and he did start lobbying for </w:t>
      </w:r>
      <w:r>
        <w:rPr>
          <w:u w:val="single"/>
        </w:rPr>
        <w:t xml:space="preserve">memorial</w:t>
      </w:r>
      <w:r>
        <w:t xml:space="preserve"> on Gallows Hill.</w:t>
      </w:r>
    </w:p>
    <w:p>
      <w:pPr>
        <w:pStyle w:val="script"/>
      </w:pPr>
      <w:r>
        <w:rPr>
          <w:b w:val="true"/>
          <w:bCs w:val="true"/>
          <w:color w:val="72B372"/>
        </w:rPr>
        <w:t xml:space="preserve">Josh Hutchinson:</w:t>
      </w:r>
      <w:r>
        <w:t xml:space="preserve"> All this writing that was going on in the 19th century, there were some really famous people . They were famous in their own time, and there were people that I know I read in school growing up in poetry classes. Henry Wadsworth Longfellow, he wrote a play called </w:t>
      </w:r>
      <w:r>
        <w:rPr>
          <w:i w:val="true"/>
          <w:iCs w:val="true"/>
        </w:rPr>
        <w:t xml:space="preserve">Giles Corey of the Salem Farms</w:t>
      </w:r>
      <w:r>
        <w:t xml:space="preserve">, and that was published in 1868. And John Greenleaf Whittier contributed a poem for the 1885 dedication of Rebecca Nurse's Monument in Danvers. And so if you </w:t>
      </w:r>
      <w:r>
        <w:rPr>
          <w:color w:val="808080"/>
        </w:rPr>
        <w:t xml:space="preserve">[00:04:00]</w:t>
      </w:r>
      <w:r>
        <w:t xml:space="preserve"> go to the Rebecca Nurse Homestead today and see the memorial in the cemetery, you will read Whittier's poem.</w:t>
      </w:r>
    </w:p>
    <w:p>
      <w:pPr>
        <w:pStyle w:val="script"/>
      </w:pPr>
      <w:r>
        <w:rPr>
          <w:b w:val="true"/>
          <w:bCs w:val="true"/>
          <w:color w:val="6600CC"/>
        </w:rPr>
        <w:t xml:space="preserve">Sarah Jack:</w:t>
      </w:r>
      <w:r>
        <w:t xml:space="preserve"> So by 1880, Salem was attracting tourists. It was pulling in 30,000 tourists annually, drawn by both the Salem Willows amusement park, </w:t>
      </w:r>
      <w:r>
        <w:t xml:space="preserve">but</w:t>
      </w:r>
      <w:r>
        <w:t xml:space="preserve"> also they're increasingly drawn by the dark history of Salem and the witchcraft trials. </w:t>
      </w:r>
      <w:r>
        <w:t xml:space="preserve">Never</w:t>
      </w:r>
      <w:r>
        <w:t xml:space="preserve"> ones to miss a commercial opportunity, Salem's own Parker Brothers, you may have heard of them for a thing called Monopoly. Well, they released Ye Witchcraft Game in 1888. And then </w:t>
      </w:r>
      <w:r>
        <w:rPr>
          <w:i w:val="true"/>
          <w:iCs w:val="true"/>
        </w:rPr>
        <w:t xml:space="preserve">New England Magazine</w:t>
      </w:r>
      <w:r>
        <w:t xml:space="preserve"> launched a series called </w:t>
      </w:r>
      <w:r>
        <w:rPr>
          <w:i w:val="true"/>
          <w:iCs w:val="true"/>
        </w:rPr>
        <w:t xml:space="preserve">Stories of Salem Witchcraft</w:t>
      </w:r>
      <w:r>
        <w:t xml:space="preserve"> in 1891, cementing Salem's witch trials is both tragic history and popular entertainment. </w:t>
      </w:r>
    </w:p>
    <w:p>
      <w:pPr>
        <w:pStyle w:val="script"/>
      </w:pPr>
      <w:r>
        <w:rPr>
          <w:b w:val="true"/>
          <w:bCs w:val="true"/>
          <w:color w:val="6600CC"/>
        </w:rPr>
        <w:t xml:space="preserve">Sarah Jack:</w:t>
      </w:r>
      <w:r>
        <w:t xml:space="preserve"> I love this next piece of commercial history, because </w:t>
      </w:r>
      <w:r>
        <w:rPr>
          <w:color w:val="808080"/>
        </w:rPr>
        <w:t xml:space="preserve">[00:05:00]</w:t>
      </w:r>
      <w:r>
        <w:t xml:space="preserve"> it's music and I love the arts, but </w:t>
      </w:r>
      <w:r>
        <w:rPr>
          <w:i w:val="true"/>
          <w:iCs w:val="true"/>
        </w:rPr>
        <w:t xml:space="preserve">The</w:t>
      </w:r>
      <w:r>
        <w:rPr>
          <w:i w:val="true"/>
          <w:iCs w:val="true"/>
        </w:rPr>
        <w:t xml:space="preserve"> March of the Salem Witches</w:t>
      </w:r>
      <w:r>
        <w:t xml:space="preserve"> was a Salem Cadet Band song that was composed by Jean Missud in 1896. It was commissioned by the local Knights Templar chapter, and it would've been commissioned for marching, so it was for performance, and it was published by George H. Walker and Company, and it included one of the very first advertisements for Daniel Low and Company's witch spoon.</w:t>
      </w:r>
    </w:p>
    <w:p>
      <w:pPr>
        <w:pStyle w:val="script"/>
      </w:pPr>
      <w:r>
        <w:rPr>
          <w:b w:val="true"/>
          <w:bCs w:val="true"/>
          <w:color w:val="6600CC"/>
        </w:rPr>
        <w:t xml:space="preserve">Sarah Jack:</w:t>
      </w:r>
      <w:r>
        <w:t xml:space="preserve"> So you had this song, March of the Salem Witches. It's getting performed at Willows Park by the Salem Cadet Band. It's advertising The Witch Spoon, which is the first souvenir spoon in the U.S..</w:t>
      </w:r>
    </w:p>
    <w:p>
      <w:pPr>
        <w:pStyle w:val="script"/>
      </w:pPr>
      <w:r>
        <w:rPr>
          <w:b w:val="true"/>
          <w:bCs w:val="true"/>
          <w:color w:val="72B372"/>
        </w:rPr>
        <w:t xml:space="preserve">Josh Hutchinson:</w:t>
      </w:r>
      <w:r>
        <w:t xml:space="preserve"> One big point of development in the becoming of which city </w:t>
      </w:r>
      <w:r>
        <w:rPr>
          <w:color w:val="808080"/>
        </w:rPr>
        <w:t xml:space="preserve">[00:06:00]</w:t>
      </w:r>
      <w:r>
        <w:t xml:space="preserve"> was the Witch trial bicentennial in 1892. People prepared for this in advance, wanted to have special events happening. It was a special occasion, and so they wanted to mark the 200th anniversary of the Salem Witch Trials, but marking it revealed a community wrestling with how to remember its darkest chapter, and whether profit and memorialization could coexist.</w:t>
      </w:r>
    </w:p>
    <w:p>
      <w:pPr>
        <w:pStyle w:val="script"/>
      </w:pPr>
      <w:r>
        <w:rPr>
          <w:b w:val="true"/>
          <w:bCs w:val="true"/>
          <w:color w:val="6600CC"/>
        </w:rPr>
        <w:t xml:space="preserve">Sarah Jack:</w:t>
      </w:r>
      <w:r>
        <w:t xml:space="preserve"> The Essex Institute pushed for an ambitious 45-foot stone lookout tower on Gallows Hill,</w:t>
      </w:r>
    </w:p>
    <w:p>
      <w:pPr>
        <w:pStyle w:val="script"/>
      </w:pPr>
      <w:r>
        <w:rPr>
          <w:b w:val="true"/>
          <w:bCs w:val="true"/>
          <w:color w:val="6600CC"/>
        </w:rPr>
        <w:t xml:space="preserve">Sarah Jack:</w:t>
      </w:r>
      <w:r>
        <w:t xml:space="preserve"> </w:t>
      </w:r>
      <w:r>
        <w:t xml:space="preserve">envisioning</w:t>
      </w:r>
      <w:r>
        <w:t xml:space="preserve"> an educational memorial about the dangers of witch trials, but the opposition argued that they did not wanna celebrate its great shame. </w:t>
      </w:r>
      <w:r>
        <w:rPr>
          <w:shd w:val="solid" w:fill="eadfff" w:color="eadfff"/>
          <w:shdCs w:val="solid" w:fill="eadfff" w:color="eadfff"/>
        </w:rPr>
        <w:t xml:space="preserve">They did not wanna be Shame </w:t>
      </w:r>
      <w:r>
        <w:rPr>
          <w:shd w:val="solid" w:fill="eadfff" w:color="eadfff"/>
          <w:shdCs w:val="solid" w:fill="eadfff" w:color="eadfff"/>
        </w:rPr>
        <w:t xml:space="preserve">City.</w:t>
      </w:r>
    </w:p>
    <w:p>
      <w:pPr>
        <w:pStyle w:val="script"/>
      </w:pPr>
      <w:r>
        <w:rPr>
          <w:b w:val="true"/>
          <w:bCs w:val="true"/>
          <w:color w:val="72B372"/>
        </w:rPr>
        <w:t xml:space="preserve">Josh Hutchinson:</w:t>
      </w:r>
      <w:r>
        <w:t xml:space="preserve"> The 1892 Salem Visitors Guide became the first edition to feature the iconic Salem witch, and advertisements exploded. They </w:t>
      </w:r>
      <w:r>
        <w:rPr>
          <w:color w:val="808080"/>
        </w:rPr>
        <w:t xml:space="preserve">[00:07:00]</w:t>
      </w:r>
      <w:r>
        <w:t xml:space="preserve"> advertised a witch cream skin lotion, souvenir photos of </w:t>
      </w:r>
      <w:r>
        <w:rPr>
          <w:u w:val="single"/>
        </w:rPr>
        <w:t xml:space="preserve">witch</w:t>
      </w:r>
      <w:r>
        <w:t xml:space="preserve"> trial locations, and Daniel Low's now famous </w:t>
      </w:r>
      <w:r>
        <w:rPr>
          <w:u w:val="single"/>
        </w:rPr>
        <w:t xml:space="preserve">souvenir</w:t>
      </w:r>
      <w:r>
        <w:t xml:space="preserve"> witch spoon, which was </w:t>
      </w:r>
      <w:r>
        <w:t xml:space="preserve">sold</w:t>
      </w:r>
      <w:r>
        <w:t xml:space="preserve"> from his shop at the corner of Washington and Essex, the site of Salem's first meetinghouse.</w:t>
      </w:r>
    </w:p>
    <w:p>
      <w:pPr>
        <w:pStyle w:val="script"/>
      </w:pPr>
      <w:r>
        <w:rPr>
          <w:b w:val="true"/>
          <w:bCs w:val="true"/>
          <w:color w:val="72B372"/>
        </w:rPr>
        <w:t xml:space="preserve">Josh Hutchinson:</w:t>
      </w:r>
      <w:r>
        <w:t xml:space="preserve"> </w:t>
      </w:r>
      <w:r>
        <w:rPr>
          <w:shd w:val="solid" w:fill="d9f2ff" w:color="d9f2ff"/>
          <w:shdCs w:val="solid" w:fill="d9f2ff" w:color="d9f2ff"/>
        </w:rPr>
        <w:t xml:space="preserve">We're on the cusp of the moment we've been waiting for, for Salem to become Witch City. And so it was</w:t>
      </w:r>
      <w:r>
        <w:t xml:space="preserve"> around the time of the bicentennial that Pettingill's </w:t>
      </w:r>
      <w:r>
        <w:rPr>
          <w:u w:val="single"/>
        </w:rPr>
        <w:t xml:space="preserve">Fish</w:t>
      </w:r>
      <w:r>
        <w:t xml:space="preserve"> </w:t>
      </w:r>
      <w:r>
        <w:rPr>
          <w:u w:val="single"/>
        </w:rPr>
        <w:t xml:space="preserve">Company</w:t>
      </w:r>
      <w:r>
        <w:t xml:space="preserve"> became the first business to use "Witch City" branding. They branded a line of fish as Witch </w:t>
      </w:r>
      <w:r>
        <w:rPr>
          <w:u w:val="single"/>
        </w:rPr>
        <w:t xml:space="preserve">City</w:t>
      </w:r>
      <w:r>
        <w:t xml:space="preserve"> </w:t>
      </w:r>
      <w:r>
        <w:rPr>
          <w:u w:val="single"/>
        </w:rPr>
        <w:t xml:space="preserve">Fish.</w:t>
      </w:r>
      <w:r>
        <w:t xml:space="preserve"> </w:t>
      </w:r>
      <w:r>
        <w:rPr>
          <w:shd w:val="solid" w:fill="eadfff" w:color="eadfff"/>
          <w:shdCs w:val="solid" w:fill="eadfff" w:color="eadfff"/>
        </w:rPr>
        <w:t xml:space="preserve">The yellow brick road had officially arrived, paved with equal parts remembrance and retail.</w:t>
      </w:r>
    </w:p>
    <w:p>
      <w:pPr>
        <w:pStyle w:val="script"/>
      </w:pPr>
      <w:r>
        <w:rPr>
          <w:b w:val="true"/>
          <w:bCs w:val="true"/>
          <w:color w:val="72B372"/>
        </w:rPr>
        <w:t xml:space="preserve">Josh Hutchinson:</w:t>
      </w:r>
      <w:r>
        <w:t xml:space="preserve"> The 20th century saw Salem's long, complicated dance with its witch trial past, finally tipped decisively toward embrace, though not without resistance along the </w:t>
      </w:r>
      <w:r>
        <w:rPr>
          <w:color w:val="808080"/>
        </w:rPr>
        <w:t xml:space="preserve">[00:08:00]</w:t>
      </w:r>
      <w:r>
        <w:t xml:space="preserve"> way.</w:t>
      </w:r>
    </w:p>
    <w:p>
      <w:pPr>
        <w:pStyle w:val="script"/>
      </w:pPr>
      <w:r>
        <w:rPr>
          <w:b w:val="true"/>
          <w:bCs w:val="true"/>
          <w:color w:val="6600CC"/>
        </w:rPr>
        <w:t xml:space="preserve">Sarah Jack:</w:t>
      </w:r>
      <w:r>
        <w:t xml:space="preserve"> It was a city council that was delaying memorialization. They voted down a thousand dollar memorial appropriation in 1931. </w:t>
      </w:r>
    </w:p>
    <w:p>
      <w:pPr>
        <w:pStyle w:val="script"/>
      </w:pPr>
      <w:r>
        <w:rPr>
          <w:b w:val="true"/>
          <w:bCs w:val="true"/>
          <w:color w:val="6600CC"/>
        </w:rPr>
        <w:t xml:space="preserve">Sarah Jack:</w:t>
      </w:r>
      <w:r>
        <w:t xml:space="preserve"> Thomas Gannon donated land on the Gallows </w:t>
      </w:r>
      <w:r>
        <w:rPr>
          <w:u w:val="single"/>
        </w:rPr>
        <w:t xml:space="preserve">Hill</w:t>
      </w:r>
      <w:r>
        <w:t xml:space="preserve"> for a park and memorial in 1936, but nothing came to fruition.</w:t>
      </w:r>
    </w:p>
    <w:p>
      <w:pPr>
        <w:pStyle w:val="script"/>
      </w:pPr>
      <w:r>
        <w:rPr>
          <w:b w:val="true"/>
          <w:bCs w:val="true"/>
          <w:color w:val="6600CC"/>
        </w:rPr>
        <w:t xml:space="preserve">Sarah Jack:</w:t>
      </w:r>
      <w:r>
        <w:t xml:space="preserve"> </w:t>
      </w:r>
      <w:r>
        <w:t xml:space="preserve">There</w:t>
      </w:r>
      <w:r>
        <w:t xml:space="preserve"> were multiple memorial efforts in the early sixties and seventies and they just stalled out. </w:t>
      </w:r>
    </w:p>
    <w:p>
      <w:pPr>
        <w:pStyle w:val="script"/>
      </w:pPr>
      <w:r>
        <w:rPr>
          <w:b w:val="true"/>
          <w:bCs w:val="true"/>
          <w:color w:val="72B372"/>
        </w:rPr>
        <w:t xml:space="preserve">Josh Hutchinson:</w:t>
      </w:r>
      <w:r>
        <w:t xml:space="preserve"> in another move to honor at least one of the Salem Witch Trial victims, it was 1945 that a man began petitioning the state to pardon Ann Pudeator who was hanged for witchcraft in 1692, and he kept this effort going until a bill was finally passed in 1957. 12 years of waiting to get Ann Pudeator's name cleared. And it included </w:t>
      </w:r>
      <w:r>
        <w:rPr>
          <w:color w:val="808080"/>
        </w:rPr>
        <w:t xml:space="preserve">[00:09:00]</w:t>
      </w:r>
      <w:r>
        <w:t xml:space="preserve"> "Ann Pudeator and several others" or words to that effect.</w:t>
      </w:r>
    </w:p>
    <w:p>
      <w:pPr>
        <w:pStyle w:val="script"/>
      </w:pPr>
      <w:r>
        <w:rPr>
          <w:b w:val="true"/>
          <w:bCs w:val="true"/>
          <w:color w:val="72B372"/>
        </w:rPr>
        <w:t xml:space="preserve">Josh Hutchinson:</w:t>
      </w:r>
      <w:r>
        <w:t xml:space="preserve"> Marion Starkey's 1949 bestselling book, </w:t>
      </w:r>
      <w:r>
        <w:rPr>
          <w:i w:val="true"/>
          <w:iCs w:val="true"/>
        </w:rPr>
        <w:t xml:space="preserve">The Devil in Massachusetts</w:t>
      </w:r>
      <w:r>
        <w:t xml:space="preserve"> reignited public fascination, directly inspiring Arthur Miller's The Crucible, which premiered in 1953. That same year, Walter Cronkite's </w:t>
      </w:r>
      <w:r>
        <w:rPr>
          <w:i w:val="true"/>
          <w:iCs w:val="true"/>
        </w:rPr>
        <w:t xml:space="preserve">You Are There </w:t>
      </w:r>
      <w:r>
        <w:t xml:space="preserve">dramatized the trials for television audiences. By 1962, the </w:t>
      </w:r>
      <w:r>
        <w:rPr>
          <w:i w:val="true"/>
          <w:iCs w:val="true"/>
        </w:rPr>
        <w:t xml:space="preserve">Salem Evening News</w:t>
      </w:r>
      <w:r>
        <w:t xml:space="preserve">, the Chamber of Commerce, and even the police department were proudly sporting witch-on-broomstick logos with Witch City branding.</w:t>
      </w:r>
    </w:p>
    <w:p>
      <w:pPr>
        <w:pStyle w:val="script"/>
      </w:pPr>
      <w:r>
        <w:rPr>
          <w:b w:val="true"/>
          <w:bCs w:val="true"/>
          <w:color w:val="6600CC"/>
        </w:rPr>
        <w:t xml:space="preserve">Sarah Jack:</w:t>
      </w:r>
      <w:r>
        <w:t xml:space="preserve"> More floodgates opened in the seventies with Laurie Cabot, when she established her witchcraft shop and Salem witch identity in 1971. Also, the Salem Witch Museum opened in 1972, followed by the Witch Dungeon Museum in </w:t>
      </w:r>
      <w:r>
        <w:rPr>
          <w:color w:val="808080"/>
        </w:rPr>
        <w:t xml:space="preserve">[00:10:00]</w:t>
      </w:r>
      <w:r>
        <w:t xml:space="preserve"> 1979, and Parker Brothers released the Witch Pitch game in 1970.</w:t>
      </w:r>
    </w:p>
    <w:p>
      <w:pPr>
        <w:pStyle w:val="script"/>
      </w:pPr>
      <w:r>
        <w:rPr>
          <w:b w:val="true"/>
          <w:bCs w:val="true"/>
          <w:color w:val="6600CC"/>
        </w:rPr>
        <w:t xml:space="preserve">Sarah Jack:</w:t>
      </w:r>
      <w:r>
        <w:t xml:space="preserve"> And what we all love, </w:t>
      </w:r>
      <w:r>
        <w:rPr>
          <w:i w:val="true"/>
          <w:iCs w:val="true"/>
        </w:rPr>
        <w:t xml:space="preserve">Bewitched</w:t>
      </w:r>
      <w:r>
        <w:t xml:space="preserve">. They filmed eight episodes in Salem that summer, and that just really turbocharged the tourism. And by 74, more than 1 million tourists were visiting annually, not in the month of October. That's the annual 1 million.</w:t>
      </w:r>
    </w:p>
    <w:p>
      <w:pPr>
        <w:pStyle w:val="script"/>
      </w:pPr>
      <w:r>
        <w:rPr>
          <w:b w:val="true"/>
          <w:bCs w:val="true"/>
          <w:color w:val="6600CC"/>
        </w:rPr>
        <w:t xml:space="preserve">Sarah Jack:</w:t>
      </w:r>
      <w:r>
        <w:t xml:space="preserve"> This brings us to our modern celebrations and Witch City's Halloween capital festival, Haunted Happenings. </w:t>
      </w:r>
      <w:r>
        <w:t xml:space="preserve">That's</w:t>
      </w:r>
      <w:r>
        <w:t xml:space="preserve"> what the Witch City is about for tourists now.</w:t>
      </w:r>
    </w:p>
    <w:p>
      <w:pPr>
        <w:pStyle w:val="script"/>
      </w:pPr>
      <w:r>
        <w:rPr>
          <w:b w:val="true"/>
          <w:bCs w:val="true"/>
          <w:color w:val="72B372"/>
        </w:rPr>
        <w:t xml:space="preserve">Josh Hutchinson:</w:t>
      </w:r>
      <w:r>
        <w:t xml:space="preserve"> </w:t>
      </w:r>
      <w:r>
        <w:t xml:space="preserve">We</w:t>
      </w:r>
      <w:r>
        <w:t xml:space="preserve"> just did a full episode on that last week, and we encourage you to check that out, to learn more about how Witch </w:t>
      </w:r>
      <w:r>
        <w:rPr>
          <w:u w:val="single"/>
        </w:rPr>
        <w:t xml:space="preserve">City</w:t>
      </w:r>
      <w:r>
        <w:t xml:space="preserve"> also became basically Halloween City, the Halloween capital of this world. </w:t>
      </w:r>
      <w:r>
        <w:t xml:space="preserve">But</w:t>
      </w:r>
      <w:r>
        <w:t xml:space="preserve"> in 1982, basically the Salem Witch </w:t>
      </w:r>
      <w:r>
        <w:rPr>
          <w:color w:val="808080"/>
        </w:rPr>
        <w:t xml:space="preserve">[00:11:00]</w:t>
      </w:r>
      <w:r>
        <w:t xml:space="preserve"> Museum and the Salem Chamber of Commerce teamed up together to launch this Haunted Happenings. It was at first a weekend event, but it's since expanded to a full month, 31 days of Halloween event all October. There are events every day in Haunted Happenings now.</w:t>
      </w:r>
    </w:p>
    <w:p>
      <w:pPr>
        <w:pStyle w:val="script"/>
      </w:pPr>
      <w:r>
        <w:rPr>
          <w:b w:val="true"/>
          <w:bCs w:val="true"/>
          <w:color w:val="6600CC"/>
        </w:rPr>
        <w:t xml:space="preserve">Sarah Jack:</w:t>
      </w:r>
      <w:r>
        <w:t xml:space="preserve"> Even after Haunted Happenings started, in 1992, another very big memorial project came to fruition during the tercentenary of the Salem Witch Trials. It has 20 granite benches with the names of the victims .</w:t>
      </w:r>
    </w:p>
    <w:p>
      <w:pPr>
        <w:pStyle w:val="script"/>
      </w:pPr>
      <w:r>
        <w:rPr>
          <w:b w:val="true"/>
          <w:bCs w:val="true"/>
          <w:color w:val="72B372"/>
        </w:rPr>
        <w:t xml:space="preserve">Josh Hutchinson:</w:t>
      </w:r>
      <w:r>
        <w:t xml:space="preserve"> </w:t>
      </w:r>
      <w:r>
        <w:rPr>
          <w:shd w:val="solid" w:fill="d9f2ff" w:color="d9f2ff"/>
          <w:shdCs w:val="solid" w:fill="d9f2ff" w:color="d9f2ff"/>
        </w:rPr>
        <w:t xml:space="preserve">The</w:t>
      </w:r>
      <w:r>
        <w:rPr>
          <w:shd w:val="solid" w:fill="d9f2ff" w:color="d9f2ff"/>
          <w:shdCs w:val="solid" w:fill="d9f2ff" w:color="d9f2ff"/>
        </w:rPr>
        <w:t xml:space="preserve"> dedication ceremony in 1992, this was the 300th anniversary of the witch trials, and this was the first memorial to those witch trials in the city of Salem itself. So it only took three centuries for them to get around to doing memorials, even though, you know, </w:t>
      </w:r>
      <w:r>
        <w:rPr>
          <w:color w:val="808080"/>
        </w:rPr>
        <w:t xml:space="preserve">[00:12:00]</w:t>
      </w:r>
      <w:r>
        <w:t xml:space="preserve"> </w:t>
      </w:r>
      <w:r>
        <w:rPr>
          <w:shd w:val="solid" w:fill="d9f2ff" w:color="d9f2ff"/>
          <w:shdCs w:val="solid" w:fill="d9f2ff" w:color="d9f2ff"/>
        </w:rPr>
        <w:t xml:space="preserve">Hawthorne was calling for it in 1835, and there must have been other voices calling for it even before then. So it's 1992, they call in Arthur Miller, the playwright of </w:t>
      </w:r>
      <w:r>
        <w:rPr>
          <w:i w:val="true"/>
          <w:iCs w:val="true"/>
          <w:shd w:val="solid" w:fill="d9f2ff" w:color="d9f2ff"/>
          <w:shdCs w:val="solid" w:fill="d9f2ff" w:color="d9f2ff"/>
        </w:rPr>
        <w:t xml:space="preserve">The Crucible,</w:t>
      </w:r>
      <w:r>
        <w:rPr>
          <w:shd w:val="solid" w:fill="d9f2ff" w:color="d9f2ff"/>
          <w:shdCs w:val="solid" w:fill="d9f2ff" w:color="d9f2ff"/>
        </w:rPr>
        <w:t xml:space="preserve"> to speak at this dedication. They also bring in Elie Wiesel, the Holocaust survivor, to speak. </w:t>
      </w:r>
    </w:p>
    <w:p>
      <w:pPr>
        <w:pStyle w:val="script"/>
      </w:pPr>
      <w:r>
        <w:rPr>
          <w:b w:val="true"/>
          <w:bCs w:val="true"/>
          <w:color w:val="6600CC"/>
        </w:rPr>
        <w:t xml:space="preserve">Sarah Jack:</w:t>
      </w:r>
      <w:r>
        <w:t xml:space="preserve"> . And just a year later, we see the other side coming back to the fore, the pop culture at aspect of the witch. </w:t>
      </w:r>
      <w:r>
        <w:t xml:space="preserve">In</w:t>
      </w:r>
      <w:r>
        <w:t xml:space="preserve"> 1993, Disney released </w:t>
      </w:r>
      <w:r>
        <w:rPr>
          <w:i w:val="true"/>
          <w:iCs w:val="true"/>
        </w:rPr>
        <w:t xml:space="preserve">Hocus Pocus</w:t>
      </w:r>
      <w:r>
        <w:t xml:space="preserve">. </w:t>
      </w:r>
    </w:p>
    <w:p>
      <w:pPr>
        <w:pStyle w:val="script"/>
      </w:pPr>
      <w:r>
        <w:rPr>
          <w:b w:val="true"/>
          <w:bCs w:val="true"/>
          <w:color w:val="72B372"/>
        </w:rPr>
        <w:t xml:space="preserve">Josh Hutchinson:</w:t>
      </w:r>
      <w:r>
        <w:t xml:space="preserve"> </w:t>
      </w:r>
      <w:r>
        <w:t xml:space="preserve">In</w:t>
      </w:r>
      <w:r>
        <w:t xml:space="preserve"> 2001, a student at Salem State University realized that there were five women who were not included in the 1957 resolution, who had not had their names cleared as convicted victims of the Salem Witch Trials. And as we've established, all the victims were innocent. So she worked with a </w:t>
      </w:r>
      <w:r>
        <w:rPr>
          <w:color w:val="808080"/>
        </w:rPr>
        <w:t xml:space="preserve">[00:13:00]</w:t>
      </w:r>
      <w:r>
        <w:t xml:space="preserve"> local representative and the general court adopted a amendment to the 1957 resolution that had exonerated Ann Pudeator. These names were added. On Halloween day i n 2001, the governor signed this into fruition.</w:t>
      </w:r>
    </w:p>
    <w:p>
      <w:pPr>
        <w:pStyle w:val="script"/>
      </w:pPr>
      <w:r>
        <w:rPr>
          <w:b w:val="true"/>
          <w:bCs w:val="true"/>
          <w:color w:val="6600CC"/>
        </w:rPr>
        <w:t xml:space="preserve">Sarah Jack:</w:t>
      </w:r>
      <w:r>
        <w:t xml:space="preserve"> </w:t>
      </w:r>
      <w:r>
        <w:t xml:space="preserve">In</w:t>
      </w:r>
      <w:r>
        <w:t xml:space="preserve"> 2005, the </w:t>
      </w:r>
      <w:r>
        <w:rPr>
          <w:i w:val="true"/>
          <w:iCs w:val="true"/>
        </w:rPr>
        <w:t xml:space="preserve">Bewitched </w:t>
      </w:r>
      <w:r>
        <w:t xml:space="preserve">statue of Samantha Stevens was dedicated.</w:t>
      </w:r>
    </w:p>
    <w:p>
      <w:pPr>
        <w:pStyle w:val="script"/>
      </w:pPr>
      <w:r>
        <w:rPr>
          <w:b w:val="true"/>
          <w:bCs w:val="true"/>
          <w:color w:val="72B372"/>
        </w:rPr>
        <w:t xml:space="preserve">Josh Hutchinson:</w:t>
      </w:r>
      <w:r>
        <w:t xml:space="preserve"> </w:t>
      </w:r>
      <w:r>
        <w:t xml:space="preserve">In</w:t>
      </w:r>
      <w:r>
        <w:t xml:space="preserve"> 2017, another memorial was dedicated at Proctor's Ledge, which was determined to be the hanging site of the Salem Witch Trials.</w:t>
      </w:r>
    </w:p>
    <w:p>
      <w:pPr>
        <w:pStyle w:val="script"/>
      </w:pPr>
      <w:r>
        <w:rPr>
          <w:b w:val="true"/>
          <w:bCs w:val="true"/>
          <w:color w:val="72B372"/>
        </w:rPr>
        <w:t xml:space="preserve">Josh Hutchinson:</w:t>
      </w:r>
      <w:r>
        <w:t xml:space="preserve"> Then in 2022, another person was found to have not been cleared. She was convicted during the Salem Witch Trials, but her name was not featured in the reversal of attainder or the 1957 or the 2001 bills. It was </w:t>
      </w:r>
      <w:r>
        <w:rPr>
          <w:color w:val="808080"/>
        </w:rPr>
        <w:t xml:space="preserve">[00:14:00]</w:t>
      </w:r>
      <w:r>
        <w:t xml:space="preserve"> Elizabeth Johnson, Jr. of Andover, and she finally got her name cleared in 2022 .</w:t>
      </w:r>
    </w:p>
    <w:p>
      <w:pPr>
        <w:pStyle w:val="script"/>
      </w:pPr>
      <w:r>
        <w:rPr>
          <w:b w:val="true"/>
          <w:bCs w:val="true"/>
          <w:color w:val="72B372"/>
        </w:rPr>
        <w:t xml:space="preserve">Josh Hutchinson:</w:t>
      </w:r>
      <w:r>
        <w:t xml:space="preserve"> In closing, we'd like to talk about what it means to be the witch city. Now, Salem was Massachusetts' first city. It was founded in 1626, and </w:t>
      </w:r>
      <w:r>
        <w:t xml:space="preserve">the</w:t>
      </w:r>
      <w:r>
        <w:t xml:space="preserve"> name Salem is basically the English form of the Hebrew word for peace. Salem means peace, and so you have to take that into consideration. When you look at the history of it and what it is today .</w:t>
      </w:r>
    </w:p>
    <w:p>
      <w:pPr>
        <w:pStyle w:val="script"/>
      </w:pPr>
      <w:r>
        <w:rPr>
          <w:b w:val="true"/>
          <w:bCs w:val="true"/>
          <w:color w:val="6600CC"/>
        </w:rPr>
        <w:t xml:space="preserve">Sarah Jack:</w:t>
      </w:r>
      <w:r>
        <w:t xml:space="preserve"> Behind Salem's commercial embrace of Witch City, which has a great ring to it, lies this truth, Every generation has had to actively choose to memorialize the victims. From the Nurse descendants working a decade to raise memorial funds in the 1870s to the city council repeatedly voting down commemoration efforts through the 20th century, remembering the human cost of 1692 has never </w:t>
      </w:r>
      <w:r>
        <w:rPr>
          <w:color w:val="808080"/>
        </w:rPr>
        <w:t xml:space="preserve">[00:15:00]</w:t>
      </w:r>
      <w:r>
        <w:t xml:space="preserve"> been automatic. The witch logos and tourist attractions were deliberately cultivated, but ensuring that 20 people executed as witches and the survivors who built new lives from exile remained more than footnotes requires persistence and purposeful effort.</w:t>
      </w:r>
    </w:p>
    <w:p>
      <w:pPr>
        <w:pStyle w:val="script"/>
      </w:pPr>
      <w:r>
        <w:rPr>
          <w:b w:val="true"/>
          <w:bCs w:val="true"/>
          <w:color w:val="6600CC"/>
        </w:rPr>
        <w:t xml:space="preserve">Sarah Jack:</w:t>
      </w:r>
      <w:r>
        <w:t xml:space="preserve"> Salem's transformation to Witch </w:t>
      </w:r>
      <w:r>
        <w:rPr>
          <w:u w:val="single"/>
        </w:rPr>
        <w:t xml:space="preserve">City</w:t>
      </w:r>
      <w:r>
        <w:t xml:space="preserve"> isn't just about tourism, it was about the community deciding again and again that profit and memory could dance together down the same path.</w:t>
      </w:r>
    </w:p>
    <w:p>
      <w:pPr>
        <w:pStyle w:val="script"/>
      </w:pPr>
      <w:r>
        <w:t xml:space="preserve">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Did Salem Become the Witch City?</dc:title>
  <dc:creator>Un-named</dc:creator>
  <cp:lastModifiedBy>Un-named</cp:lastModifiedBy>
  <cp:revision>1</cp:revision>
  <dcterms:created xsi:type="dcterms:W3CDTF">2025-11-08T21:49:29Z</dcterms:created>
  <dcterms:modified xsi:type="dcterms:W3CDTF">2025-11-08T21:49:29Z</dcterms:modified>
</cp:coreProperties>
</file>

<file path=docProps/custom.xml><?xml version="1.0" encoding="utf-8"?>
<Properties xmlns="http://schemas.openxmlformats.org/officeDocument/2006/custom-properties" xmlns:vt="http://schemas.openxmlformats.org/officeDocument/2006/docPropsVTypes"/>
</file>